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2A6E" w:rsidRDefault="00512A6E" w:rsidP="00512A6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ПРОМЫШЛЕННОСТИ И ТОРГОВЛИ РОССИЙСКОЙ ФЕДЕРАЦИИ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23 декабря 2020 г. N 4608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РЕКОМЕНДАЦИЙ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ОЦЕНКЕ ДОСТУПНОСТИ 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ТОРГОВЛИ, ОБЩЕСТВЕННОГО ПИТАНИЯ 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https://login.consultant.ru/link/?req=doc&amp;base=LAW&amp;n=191681&amp;dst=100009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обеспечения условий доступности для инвалидов объектов и услуг, предоставляемых Министерством промышленности и торговли Российской Федерации, Федеральным агентством по техническому регулированию и метрологии, их территориальными органами, подведомственными организациями и учреждениями, организациями, предоставляющими услуги населению в сферах, правовое регулирование которых осуществляется Министерством промышленности и торговли Российской Федерации, а также оказания инвалидам при этом необходимой помощи, утвержденного приказом Минпромторга России от 18.12.2015 N 4146, и обеспечения условий доступности для инвалидов объектов и услуг торговли, общественного питания и бытового обслуживания приказываю: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оценке доступности для инвалидов объектов и услуг торговли, общественного питания и бытового обслуживания, согласно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Par29 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приложению N 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рекомендаций по обеспечению доступности для инвалидов объектов и услуг торговли в зависимости от их типа, размера, условий размещения, периода ввода в эксплуатацию, в том числе после реконструкции и капитального ремонта, характера населенного пункта, в котором расположен объект, его отношения к объектам культурного наследия, согласно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Par1191 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приложению N 2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рекомендаций по обеспечению доступности для инвалидов объектов и услуг общественного питания в зависимости от их типа, размера, условий размещения, периода ввода в эксплуатацию, в том числе после реконструкции и капитального ремонта, характера населенного пункта, в котором расположен объект, его отношения к объектам культурного наследия, согласно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Par2124 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приложению N 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рекомендаций по обеспечению доступности для инвалидов объектов и услуг бытового обслуживания населения в зависимости от их типа, размера, условий размещения, периода ввода в эксплуатацию, в том числе после реконструкции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капитального ремонта, характера населенного пункта, в котором расположен объект, его отношения к объектам культурного наследия согласно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Par2923 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приложению N 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возложить на заместителя Министра Г.М. Кадырову.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Д.В.МАНТУРОВ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Минпромторга России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 декабря 2020 г. N 4608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9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ОЦЕНКЕ ДОСТУПНОСТИ 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ТОРГОВЛИ, ОБЩЕСТВЕННОГО ПИТАНИЯ 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Настоящие Методические рекомендации разработаны в целях реализации положений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https://login.consultant.ru/link/?req=doc&amp;base=LAW&amp;n=191681&amp;dst=100009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обеспечения условий доступности для инвалидов объектов и услуг, предоставляемых Министерством промышленности и торговли Российской Федерации, Федеральным агентством по техническому регулированию и метрологии, их территориальными органами, подведомственными организациями и учреждениями, организациями, предоставляющими услуги населению в сферах, правовое регулирование которых осуществляется Министерством промышленности и торговли Российской Федерации, а также оказания инвалидам при этом необходимой помощи, утвержденного приказом Минпромторга России от 18.12.2015 N 4146, и обеспечения условий доступности для инвалидов объектов и услуг торговли, общественного питания и бытового обслуживания.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Понятие "Доступность для инвалидов объектов и услуг потребительского рынка" рассматривается в разрезе пяти нозологических групп: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инвалидов, передвигающихся на кресле-коляске;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с нарушениями опорно-двигательного аппарата;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с нарушениями слуха;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с нарушениями зрения;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инвалидов с ментальными нарушениями.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Оценку доступности для инвалидов объектов и услуг торговли, общественного питания и бытового обслуживания (далее - объектов и услуг потребительского рынка) рекомендуется проводить: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 исполнительной власти, органам местного самоуправления, ответственным за исполнение требований доступности для инвалидов объектов и услуг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 предприятий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Оценку доступности объектов и услуг потребительского рынка рекомендуется проводить совместно с сертифицированными экспертами - представителями общественных объединений инвалидов (по согласованию), их территориальными подразделениями и экспертными центрами.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Доступность для инвалидов объекта потребительского рынка рекомендуется оценивать по шести агрегированным показателям.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Агрегированные показатели доступности для инвалидов объекта потребительского рынка указаны в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Par167 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приложении N 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Агрегированному показателю может быть присвоено значение "доступен" в случае, если для данного объекта потребительского рынка выполнены все условия доступности по всем частным показателям, входящим в состав данного агрегированного показателя доступности.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на объекте потребительского рынка доступны входная группа, внутренние пути движения и зона целевого назначения (торговый зал, зона обслуживания), агрегированному показателю рекомендуется присвоить значение "частично доступен".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хотя бы один частный показатель критерия "частичной доступности" не выполнен, агрегированному показателю доступности рекомендуется присвоить значение "недоступен".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Агрегированный показатель "Доступность для инвалидов услуг, предоставляемых объектом потребительского рынка" актуален для объектов, недоступных для инвалидов какой-либо одной или всех нозологических групп, поскольку отсутствие доступности на объекте может быть компенсировано доступностью услуги, предоставляемой на объекте или дистанционно.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Перечень частных показателей доступности, входящих в состав агрегированных показателей доступности объекта потребительского рынка для инвалидов, указан в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Par197 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приложении N 2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Рекомендуемые правила оценки частных показателей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доступности объекта потребительского рынка для инвалидов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различных нозологических групп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Частные показатели доступности объекта потребительского рынка для инвалидов, передвигающихся на кресле-коляске, рекомендуется оценивать по следующим правилам.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Если объект потребительского рынка располагается в отдельно стоящем капитальном здании или павильоне, во встроенном, встроенно-пристроенном помещении жилого здания, его доступность для инвалидов, передвигающихся на кресле-коляске, рекомендуется оценивать по следующим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территории, прилегающей к зданию, в котором размещается объект потребительского рынка (в случае, если объект имеет собственную территорию (закрепленный земельный участок);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пользования услугами санитарно-гигиенических помещений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Если объект потребительского рынка расположен внутри отдельно стоящего капитального здания (торгового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-торгового центра, аэропорта, вокзала, спортивного комплекса) и не имеет собственного входа с улицы, доступность для инвалидов, передвигающихся на кресле-коляске, рекомендуется оценивать по семи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территории, прилегающей к зданию,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в здание,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пути движения внутри здания,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возможность пользования услугами санитарно-гигиенических помещений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Если объект потребительского рынка расположен внутри отдельно стоящего капитального здания (торгового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-торгового центра, аэропорта, вокзала, спортивного комплекса и т.д.) и имеет собственный вход с улицы, доступность для инвалидов, передвигающихся на кресле-коляске, рекомендуется оценивать по пяти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территории, прилегающей к зданию,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пользования услугами санитарно-гигиенических помещений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Условия доступности объекта потребительского рынка для инвалидов, передвигающихся на кресле-коляске, рекомендуется выполнять по каждому из частных показателей.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доступности объекта для инвалидов, передвигающихся на кресле-коляске, по каждому из частных показателей указаны в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Par281 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FF"/>
          <w:sz w:val="28"/>
          <w:szCs w:val="28"/>
        </w:rPr>
        <w:t>приложении N 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частного показателя "Доступность входа на объект потребительского рынка", входящего в состав агрегированного показателя "Доступность объекта потребительского рынка для инвалидов, передвигающихся на кресле-коляске", производится аналогично оценке частного показателя "Доступность пути движения внутри здания, в котором размещается объект потребительского рынка".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частного показателя "Возможность получения услуги на объекте потребительского рынка", входящего в состав агрегированного показателя "Доступность объекта потребительского рынка для инвалидов, передвигающихся на кресле-коляске", зависит от вида объекта: предприятие розничной торговли, предприятие общественного питания или предприятие бытового обслуживания.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Частные показатели доступности объекта потребительского рынка для инвалидов с нарушениями опорно-двигательного аппарата рекомендуется оценивать по следующим правилам.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Если объект потребительского рынка располагается в отдельно стоящем капитальном здании или павильоне, во встроенном, встроенно-пристроенном </w:t>
      </w:r>
      <w:r>
        <w:rPr>
          <w:rFonts w:ascii="Times New Roman" w:hAnsi="Times New Roman" w:cs="Times New Roman"/>
          <w:sz w:val="28"/>
          <w:szCs w:val="28"/>
        </w:rPr>
        <w:lastRenderedPageBreak/>
        <w:t>помещении жилого здания, его доступность для инвалидов с нарушениями опорно-двигательного аппарата рекомендуется оценивать по следующим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территории, прилегающей к зданию, в котором размещается объект потребительского рынка (в случае, если объект имеет собственную территорию (закрепленный земельный участок);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продвижения в зале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пользования услугами санитарно-гигиенических помещений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В случае если объект потребительского рынка расположен внутри отдельно стоящего капитального здания (торгового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-торгового центра, аэропорта, вокзала, спортивного комплекса) и не имеет собственного входа с улицы, доступность объекта для инвалидов с нарушениями опорно-двигательного аппарата рекомендуется оценивать по шести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территории, прилегающей к зданию,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в здание,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пути движения внутри здания,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пользования услугами санитарно-гигиенических помещений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В случае если объект потребительского рынка расположен внутри отдельно стоящего капитального здания (например, 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-торгового центра, аэропорта, вокзала, спортивного комплекса) и имеет собственный вход с улицы, доступность для инвалидов с нарушениями опорно-двигательного аппарата рекомендуется оценивать по четырем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доступность территории, прилегающей к зданию,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пользования услугами санитарно-гигиенических помещений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Условия доступности объекта для инвалидов с нарушениями опорно-двигательного аппарата по каждому из частных показателей указаны в </w:t>
      </w:r>
      <w:hyperlink w:anchor="Par63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приложении N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частного показателя "Доступность входа на объект потребительского рынка", входящего в состав агрегированного показателя "Доступность объекта потребительского рынка для инвалидов с нарушениями опорно-двигательного аппарата", производится аналогично оценке частного показателя "Доступность входа в здание, в котором размещается объект потребительского рынка".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частного показателя "Возможность продвижения в залах обслуживания на объекте потребительского рынка", входящего в состав агрегированного показателя "Доступность объекта потребительского рынка для инвалидов с нарушениями опорно-двигательного аппарата", производится аналогично оценке частного показателя "Доступность пути движения внутри здания, в котором размещается объект потребительского рынка".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Частные показатели доступности объекта потребительского рынка для инвалидов с нарушениями слуха, рекомендуется оценивать по следующим правилам.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Если объект потребительского рынка располагается в отдельно стоящем капитальном здании или павильоне, во встроенном, встроенно-пристроенном помещении жилого здания, его доступность для инвалидов с нарушениями слуха рекомендуется оценивать по двум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 и 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Если объект потребительского рынка расположен внутри отдельно стоящего капитального здания (торгового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-торгового центра, аэропорта, вокзала, спортивного комплекса) и не имеет собственного входа с улицы, доступность для инвалидов с нарушениями слуха рекомендуется оценивать по трем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доступность территории, прилегающей к зданию, в котором размещается объект потребительского рынка, входа в здание и пути движения по зданию,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 и 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Если объект расположен внутри отдельно стоящего капитального здания (торгового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-торгового центра, аэропорта, вокзала, спортивного комплекса) и имеет собственный вход с улицы, его доступность для инвалидов с нарушениями слуха рекомендуется оценивать по двум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 и 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Условия доступности объекта для инвалидов с нарушениями слуха указаны в </w:t>
      </w:r>
      <w:hyperlink w:anchor="Par72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приложении N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Частные показатели доступности объекта потребительского рынка для инвалидов с нарушениями зрения рекомендуется оценивать по следующим правилам.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 Если объект потребительского рынка располагается в отдельно стоящем капитальном здании или павильоне, во встроенном, встроенно-пристроенном помещении жилого здания, его доступность для инвалидов с нарушениями зрения рекомендуется оценивать по следующим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территории, прилегающей к зданию, в котором размещается объект потребительского рынка (в случае, если объект имеет собственную территорию (закрепленный земельный участок);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пользования услугами санитарно-гигиенических помещений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В случае если объект потребительского рынка располагается внутри отдельно стоящего капитального здания (торгового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-торгового центра, аэропорта, </w:t>
      </w:r>
      <w:r>
        <w:rPr>
          <w:rFonts w:ascii="Times New Roman" w:hAnsi="Times New Roman" w:cs="Times New Roman"/>
          <w:sz w:val="28"/>
          <w:szCs w:val="28"/>
        </w:rPr>
        <w:lastRenderedPageBreak/>
        <w:t>вокзала, спортивного комплекса) и не имеет собственного входа с улицы, доступность для инвалидов с нарушениями зрения рекомендуется оценивать по семи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территории, прилегающей к зданию, в котором размещается объект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в здание,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пути движения внутри здания,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пользования услугами санитарно-гигиенических помещений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11.3. В случае если объект потребительского рынка располагается внутри отдельно стоящего капитального здания (торгового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-торгового центра, аэропорта, вокзала, спортивного комплекса) и имеет собственный вход с улицы, доступность для инвалидов с нарушениями зрения рекомендуется оценивать по пяти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территории, прилегающей к зданию,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пользования услугами санитарно-гигиенических помещений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11.4. Условия доступности объекта для инвалидов с нарушениями зрения указаны в </w:t>
      </w:r>
      <w:hyperlink w:anchor="Par82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приложении N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частного показателя "Доступность входа на объект потребительского рынка", входящего в состав агрегированного показателя доступности объекта </w:t>
      </w:r>
      <w:r>
        <w:rPr>
          <w:rFonts w:ascii="Times New Roman" w:hAnsi="Times New Roman" w:cs="Times New Roman"/>
          <w:sz w:val="28"/>
          <w:szCs w:val="28"/>
        </w:rPr>
        <w:lastRenderedPageBreak/>
        <w:t>потребительского рынка для инвалидов с нарушением зрения, производится аналогично оценке частного показателя "Доступность входа в здание, в котором размещается объект потребительского рынка".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Частные показатели доступности объекта потребительского рынка для инвалидов с ментальными нарушениями рекомендуется оценивать по следующим правилам.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 Если объект потребительского рынка располагается в отдельно стоящем капитальном здании или павильоне, во встроенном, встроенно-пристроенном помещении жилого здания, его доступность для инвалидов с ментальными нарушениями рекомендуется оценивать по двум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 и 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Если объект потребительского рынка расположен внутри отдельно стоящего капитального здания (торгового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-торгового центра, аэропорта, вокзала, спортивного комплекса) и не имеет собственного входа с улицы, доступность для инвалидов с ментальными нарушениями рекомендуется оценивать по трем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территории, прилегающей к зданию, в котором размещается объект потребительского рынка, входа в здание и пути движения по зданию, в котором размещается объект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 и 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12.3. Если объект расположен внутри отдельно стоящего капитального здания (торгового центра, торгово-развлекательного центра, офисного центра,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-торгового центра, аэропорта, вокзала, спортивного комплекса) и имеет собственный вход с улицы, его доступность для инвалидов с ментальными нарушениями рекомендуется оценивать по двум частным показателям: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входа на объект потребительского рынка и возможность продвижения в залах обслуживания на объекте потребительского рынка;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услуги на объекте потребительского рынка.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8"/>
        <w:gridCol w:w="113"/>
      </w:tblGrid>
      <w:tr w:rsidR="00512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КонсультантПлюс: примечание.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В официальном тексте документа, видимо, допущена опечатка: имеется в виду приложение N 8, а не 6.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12.4. Условия доступности объекта для инвалидов с ментальными нарушениями указаны в </w:t>
      </w:r>
      <w:hyperlink w:anchor="Par102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приложении N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Частные показатели доступности услуг, предоставляемые объектом потребительского рынка, рекомендуется оценивать по правилам, представленным в </w:t>
      </w:r>
      <w:hyperlink w:anchor="Par112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приложении N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доступности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торговли, общественного питания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67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АГРЕГИРОВАННЫЕ ПОКАЗАТЕЛИ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ДОСТУПНОСТИ ДЛЯ ИНВАЛИДОВ ОБЪЕКТА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ПОТРЕБИТЕЛЬСКОГО РЫНКА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164"/>
      </w:tblGrid>
      <w:tr w:rsidR="00512A6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512A6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объекта потребительского рынка для инвалидов, передвигающихся на кресле-коляске</w:t>
            </w:r>
          </w:p>
        </w:tc>
      </w:tr>
      <w:tr w:rsidR="00512A6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объекта потребительского рынка для инвалидов с нарушениями опорно-двигательного аппарата</w:t>
            </w:r>
          </w:p>
        </w:tc>
      </w:tr>
      <w:tr w:rsidR="00512A6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объекта потребительского рынка для инвалидов с нарушениями слуха</w:t>
            </w:r>
          </w:p>
        </w:tc>
      </w:tr>
      <w:tr w:rsidR="00512A6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объекта потребительского рынка для инвалидов с нарушениями зрения</w:t>
            </w:r>
          </w:p>
        </w:tc>
      </w:tr>
      <w:tr w:rsidR="00512A6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объекта потребительского рынка для инвалидов с ментальными нарушениями</w:t>
            </w:r>
          </w:p>
        </w:tc>
      </w:tr>
      <w:tr w:rsidR="00512A6E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для инвалидов услуг, предоставляемых объектом потребительского рынка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Методическим рекомендациям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доступности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торговли, общественного питания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197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ЧАСТНЫЕ ПОКАЗАТЕЛИ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ДОСТУПНОСТИ ДЛЯ ИНВАЛИДОВ ОБЪЕКТА ПОТРЕБИТЕЛЬСКОГО РЫНКА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8447"/>
      </w:tblGrid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Частные показатели, характеризующие доступность объекта потребительского рынка для инвалидов, передвигающихся на кресле-коляске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территории, прилегающей к зданию,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входа в здание,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пути движения внутри здания,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входа на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продвижения в залах обслуживания на объекте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услуги на объекте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пользования услугами санитарно-гигиенических помещений на объекте потребительского рынка (показатель учитывается и оценивается при наличии на объекте санитарно-гигиенических помещений для посетителей)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Частные показатели, характеризующие доступность объекта потребительского рынка для инвалидов с нарушениями опорно-двигательного аппарата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территории, прилегающей к зданию,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входа в здание,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пути движения внутри здания,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входа на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продвижения в залах обслуживания на объекте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пользования услугами санитарно-гигиенических помещений на объекте потребительского рынка (показатель учитывается и оценивается при наличии на объекте санитарно-гигиенических помещений для посетителей)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Частные показатели, характеризующие доступность объекта потребительского рынка для инвалидов с нарушениями слуха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территории, прилегающей к зданию, в котором размещается объект потребительского рынка, входа в здание и пути движения внутри здания,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входа на объект потребительского рынка и возможность продвижения в залах обслуживания на объекте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услуги на объекте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Частные показатели, характеризующие доступность объекта потребительского рынка для инвалидов с нарушением зрения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территории, прилегающей к зданию,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входа в здание,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пути движения внутри здания,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входа на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продвижения в залах обслуживания на объекте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услуги на объекте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пользования услугами санитарно-гигиенических помещений на объекте потребительского рынка (показатель учитывается и оценивается при наличии на объекте санитарно-гигиенических помещений для посетителей)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Частные показатели, характеризующие доступность объекта потребительского рынка для инвалидов с ментальными нарушениями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территории, прилегающей к зданию, в котором размещается объект потребительского рынка, входа в здание и пути движения внутри здания, в котором размещается объект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входа на объект потребительского рынка и возможность продвижения в залах обслуживания на объекте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услуги на объекте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Частные показатели, характеризующие доступность для инвалидов услуг, предоставляемых объектом потребительского рынка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розничной торговли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услуги по доставке товаров на дом с приемом заказов по телефону и (или) в Интернете или возможность получения услуги у входа на объект с использованием кнопки вызова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общественного питания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услуги по доставке готовых блюд на дом с приемом заказов по телефону и (или) в Интернете или возможность получения услуги у входа на объект с использованием кнопки вызова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бытового обслуживания</w:t>
            </w:r>
          </w:p>
        </w:tc>
      </w:tr>
      <w:tr w:rsidR="00512A6E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услуги по оказанию бытовых услуг на дому с приемом заказов по телефону и (или) в Интернете или возможность получения услуги у входа на объект с использованием кнопки вызова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281"/>
      <w:bookmarkEnd w:id="3"/>
      <w:r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доступности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торговли, общественного питания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Оценка частного показателя "Доступность территории, прилегающей к зданию, в котором размещается объект потребительского рынка" для инвалидов, передвигающихся на кресле-коляске.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2665"/>
        <w:gridCol w:w="3742"/>
      </w:tblGrid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оцениваемого элемента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на территорию, прилегающую к зданию, в котором размещается объект потребительского рынка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прохода, калитки (если есть ограждение)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 (по крайней мере, для одного входа)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 к входу в здание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тротуара (пути движения)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м и более (по крайней мере, для одного входа);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допустимы сужения до 1,2 м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хотя бы один путь движения от входа на территорию до входной группы без перепадов высот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лестницы и перепады высот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дублируются пандусами или съездами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 на рельефе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если уклон пешеходного пути превышает 5% (на 5 см подъема на каждый метр длины пути)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марша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0,9 - 1,1 м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одного марша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 м и менее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уклон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 и менее;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подъема до 0,2 м - до 10%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 с двух сторон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верхний поручень на высоте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нижний поручень на высоте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 м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горизонтального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травмобезопасного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завершения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0,27 - 0,33 м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Перепады высот более 0,015 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движения (например, пересечение пешеходных и транспортных путей)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оборудованы съездами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парковок для автотранспорта инвалидов на территории (для крупных торговых объектов торговой площадью от 3000 кв. м - в городской и от 650 кв. м - в сельской местности, построенных или реконструированных после 1 июля 2016 г., а также для торговых объектов торговой площадью от 400 кв. м, построенных после 1 июля 2016 г.)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10% от общего количества парковочных мест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удаленность от входа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далее 50 м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 x 6,0 м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идентификация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знак доступности для человека на инвалидной коляске на поверхности парковочного места знак парковки для инвалидов на вертикальной стойке или поверхности на высоте от 1,5 до 4,5 м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Оценка частного показателя "Доступность входа в здание, в котором размещается объект потребительского рынка" для инвалидов, передвигающихся на кресле-коляске.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2665"/>
        <w:gridCol w:w="3742"/>
      </w:tblGrid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группа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минимум одна входная группа объекта доступна для людей с инвалидностью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Дверь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дверной проем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 м. Если дверной проем 2-х створчатый, рабочая створка не менее 0,9 м "в свету"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порог в дверном проеме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0,014 м и менее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прозрачные полотна дверей (при наличии)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яркая контрастная маркировка в форме прямоугольника высотой не менее 0,1 м и шириной не менее 0,2 м или в форме круга диаметром от 0,1 до 0,2 м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Крыльцо или входная площадка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габариты входной площадки с пандусом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 x 2,2 м и более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навес, водоотвод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 наружный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отсутствия входных площадок в уровне земли ("нулевой вход").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входах с перепадом высоты между путями движения и входной площадкой более 1,5 см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уклон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 и менее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марша (в чистоте, между поручнями)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подъема одного марша (максимальная)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 м и менее (по крайней мере, для одного входа)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Разворотные площадки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въезде на пандус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x 1,5 м и более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площадка прямая, размеры (допустимо отсутствие)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x 1,5 м и более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с поворотом направления движения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x 1,5 м и более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 с двух сторон в 2-х уровнях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горизонтального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травмобезопасного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завершения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0,27 - 0,33 м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поручней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и 0,7 м от поверхности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Наружный подъемник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 отсутствии пандуса на входе, если вход не с уровня земли (по крайней мере, для одного входа)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Тамбур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м и более (по крайней мере, для одного входа);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автоматических дверях допустимо менее 1,5 м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2,45 и более при прямом движении и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одностороннем открывании дверей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 м и более (по крайней мере, для одного входа)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 и более при прямом движении и одностороннем открывании дверей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 в свету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порога наружного, внутреннего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0,014 м и менее (по крайней мере, для одного входа)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 внутренний к лестнице на уровень 1-го этажа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марша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уклон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5% и менее (по крайней мере, для одного входа),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стесненного пространства до 8%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разворотные площадки внизу, вверху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x 1,5 м и более по крайней мере, для одного входа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 с двух сторон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(по крайней мере, для одного входа)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поручней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и 0,7 м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 переносной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случае отсутствия стационарного, система вызова помощи, готовность персонала оказывать помощь людям с инвалидностью в подъеме по пандусу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Подъемник (мобильный или стационарный)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случае отсутствия пандуса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Оценка частного показателя "Доступность пути движения внутри здания, в котором размещается объект потребительского рынка" для инвалидов, передвигающихся на кресле-коляске.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2665"/>
        <w:gridCol w:w="3742"/>
      </w:tblGrid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Коридоры/холлы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полосы движения (с учетом мебели и оборудования)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м и более, допустимы сужения до 0,9 м на длину не более 1,0 м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Разворотные площадки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повороте на 90 град., размеры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диаметр разворота 1,2 м и более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повороте на 180 град., размеры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диаметр разворота 1,4 м и более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Дверь, открытый проем в стене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дверной проем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и более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порог в дверном проеме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0,014 м и менее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прозрачные полотна дверей (при наличии)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яркая контрастная маркировка в форме прямоугольника высотой не менее 0,1 м и шириной не менее 0,2 м или в форме круга диаметром от 0,1 до 0,2 м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 внутренний на этаже (при необходимости)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марша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уклон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 и менее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разворотные площадки внизу, вверху, размеры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x 1,5 м и более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 с двух сторон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поручней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и 0,7 м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вертикального транспорта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доступные лифты или платформы подъемные для инвалидов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(если объект размещается на нескольких этажах)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Лифт пассажирский (при необходимости)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кабины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 м и более (по крайней мере, для одного лифта)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кабины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 м и более (по крайней мере, для одного лифта)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 (по крайней мере, для одного лифта)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Оценка частного показателя "Возможность продвижения в залах обслуживания на объекте потребительского рынка" для инвалидов, передвигающихся на кресле-коляске.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2665"/>
        <w:gridCol w:w="3742"/>
      </w:tblGrid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Залы/Коридоры/холлы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полосы движения (с учетом мебели и оборудования)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м и более, допустимы сужения до 0,9 м на длину не более 1,0 м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Дверь, открытый проем в стене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дверной проем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и более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порог в дверном проеме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0,014 м и менее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прозрачные полотна дверей (при наличии)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яркая контрастная маркировка в форме прямоугольника высотой не менее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 м и шириной не менее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 м или в форме круга диаметром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0,1 до 0,2 м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Разворотные площадки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повороте на 90 град., размеры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диаметр разворота 1,2 м и более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повороте на 180 град., размеры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диаметр разворота 1,4 м и более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 внутренний на этаже (при необходимости)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марша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уклон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 и менее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разворотные площадки внизу, вверху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x 1,5 м и более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 с двух сторон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поручней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и 0,7 м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вертикального транспорта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доступные лифты или платформы подъемные для инвалидов-колясочников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(если объект размещается на нескольких этажах)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Лифт пассажирский (при необходимости)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кабины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 м и более (по крайней мере, для одного лифта)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кабины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 м и более (по крайней мере, для одного лифта)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 (по крайней мере, для одного лифта)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Оценка частного показателя "Возможность получения услуги на объекте потребительского рынка" для инвалидов, передвигающихся на кресле-коляске.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685"/>
        <w:gridCol w:w="3288"/>
      </w:tblGrid>
      <w:tr w:rsidR="00512A6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оцениваемого элемента или вида обслуживания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 или вида обслуживания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розничной торговли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 прилавки, полки с товаром в залах самообслуживания</w:t>
            </w:r>
          </w:p>
        </w:tc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доступные столы, прилавки полки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доступных столов, прилавков, полок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0,85 м от уровня пола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проема под столешницей стола, прилавка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0,75 м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доступных столов, прилавков, полок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0,5 м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в кресле-коляске и оказание им помощи при отборе товаров с полок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 прилавки, при обслуживании через прилавок</w:t>
            </w:r>
          </w:p>
        </w:tc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доступные прилавки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прилавков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0,85 м над уровнем пола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в кресле-коляске и оказание им помощи при отборе товаров с полок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Расчетно-кассовая зона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доступный контрольно-кассовый узел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прохода около доступного контрольно-кассового узла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1,2 м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расчетные плоскости кассовых кабин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0,8 - 0,85 от уровня пола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расчетные плоскости кассовых кабин при фронтальном доступе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не менее 0,5 м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Кабины для примерки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кабина, доступная для инвалида-колясочника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 кабины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пространство размерами не менее 1,5 x 1,5 м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общественного питания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через окно/прилавок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рабочей поверхности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0,85 м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Габариты зоны обслуживания: размещение кресла-коляски (глубина при фронтальном или ширина при боковом обслуживании)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1,25 м и более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Габариты зоны обслуживания размещение кресла-коляски (глубина при боковом или ширина при фронтальном обслуживании)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Обслуживания официантом за столиком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места, доступные для инвалидов-колясочников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полосы движения по зоне обслуживания (с учетом мебели и оборудования)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 м и более, сужения до 0,9 м на длину не более 0,6 м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места для инвалида-колясочника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3 кв. м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обеденного стола, доступного для инвалида-колясочника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0,65 - 0,8 м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 обеденного стола доступного для инвалида-колясочника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столешницы - не более 0,85 м,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высота под столешницей - не менее 0,75 м, глубина не менее 0,5 м для размещения коленей инвалида на кресле-коляске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Самообслуживание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проход около прилавков для сервирования блюд (ширина)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и более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столы/места, доступные для инвалидов-колясочников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 обеденного стола доступного для инвалида-колясочника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столешницы - не более 0,85 м, высота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столешницей - не менее 0,75 м, глубина - не менее 0,5 м для размещения коленей инвалида на кресле-коляске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в барах и кафетериях через стойку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стойки баров и кафетериев (секции стойки бара и кафетериев), доступные для инвалидов-колясочников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 доступных для инвалида-колясочника стоек баров и кафетериев (секций)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от пола не более 0,85 м; ширина 1,0 м, глубина - 0,5 м</w:t>
            </w:r>
          </w:p>
        </w:tc>
      </w:tr>
      <w:tr w:rsidR="00512A6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пространство для ног под столешницей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0,75 м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бытового обслуживания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Столы, прилавки, расчетные плоскости кассовых кабин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доступные для инвалида-колясочника столы, расчетные плоскости кассовых кабин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доступных для инвалида-колясочника столов, прилавков, расчетных плоскостей кассовых кабин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0,8 - 0,85 м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под столешницей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0,75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доступных для инвалида-колясочника столов, прилавков, расчетных плоскостей кассовых кабин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0,5</w:t>
            </w:r>
          </w:p>
        </w:tc>
      </w:tr>
      <w:tr w:rsidR="00512A6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Кабины для примерки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кабина, доступная для инвалида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 кабины, доступной для инвалида-колясочника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пространство размерами не менее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x 1,5 м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Оценка частного показателя "Возможность пользования услугами санитарно-гигиенических помещений на объекте потребительского рынка" для инвалидов, передвигающихся на кресле-коляске (показатель оценивается при наличии на объекте санитарно-гигиенических помещений для посетителей).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572"/>
        <w:gridCol w:w="2891"/>
      </w:tblGrid>
      <w:tr w:rsidR="00512A6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в санузел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</w:t>
            </w:r>
          </w:p>
        </w:tc>
      </w:tr>
      <w:tr w:rsidR="00512A6E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у раковины (глубина)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 м и более</w:t>
            </w:r>
          </w:p>
        </w:tc>
      </w:tr>
      <w:tr w:rsidR="00512A6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у раковины (ширина)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 м и более</w:t>
            </w:r>
          </w:p>
        </w:tc>
      </w:tr>
      <w:tr w:rsidR="00512A6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раковины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 м</w:t>
            </w:r>
          </w:p>
        </w:tc>
      </w:tr>
      <w:tr w:rsidR="00512A6E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кабина для инвалида-колясочника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дверь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более, дверь открывается наружу, есть запорное устройство, которое можно открыть снаружи</w:t>
            </w:r>
          </w:p>
        </w:tc>
      </w:tr>
      <w:tr w:rsidR="00512A6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габариты универсального санузла/кабины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 x 2,2 м и более</w:t>
            </w:r>
          </w:p>
        </w:tc>
      </w:tr>
      <w:tr w:rsidR="00512A6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габариты доступного санузла/кабины в блоке мужских или женских туалетов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 x 1,65 м и более</w:t>
            </w:r>
          </w:p>
        </w:tc>
      </w:tr>
      <w:tr w:rsidR="00512A6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вызова персонала в случае чрезвычайной ситуации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наличие; есть кнопка вызова в кабине, есть визуальная и звуковая сигнализация над дверью снаружи; сигнал приходит к сотруднику, который может отслеживать его постоянно</w:t>
            </w:r>
          </w:p>
        </w:tc>
      </w:tr>
      <w:tr w:rsidR="00512A6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опорные поручни с двух сторон от унитаза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поручни на расстоянии 0,35 м от центра унитаза, поручень со стороны свободного пространства для пересадки на унитаз поднимается и фиксируется в вертикальном положении</w:t>
            </w:r>
          </w:p>
        </w:tc>
      </w:tr>
      <w:tr w:rsidR="00512A6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для кресла-коляски рядом с унитазом (ширина)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 м и более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631"/>
      <w:bookmarkEnd w:id="4"/>
      <w:r>
        <w:rPr>
          <w:rFonts w:ascii="Times New Roman" w:hAnsi="Times New Roman" w:cs="Times New Roman"/>
          <w:sz w:val="28"/>
          <w:szCs w:val="28"/>
        </w:rPr>
        <w:t>Приложение N 4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доступности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торговли, общественного питания 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Оценка частного показателя "Доступность территории, прилегающей к зданию, в котором размещается объект потребительского рынка" для инвалидов с нарушениями опорно-двигательного аппарата.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2551"/>
        <w:gridCol w:w="3345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Вход на территорию, прилегающую к зданию, в котором размещается объект потребительского рынка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прохода, калитки (если есть ограждение)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0,9 (по крайней мере, для одного входа)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лестница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с двух сторон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 на рельефе (в случае наличия)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 с двух сторон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 подъеме более 0,15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верхний поручень на высоте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парковок для автотранспорта инвалидов на территории (для крупных торговых объектов торговой площадью от 3000 кв. м - в городской и от 650 кв. м - в сельской местности, построенных или реконструированных после 1 июля 2016 г., а также для торговых объектов торговой площадью от 400 кв. м, построенных после 1 июля 2016 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10% от общего количества парковочных мест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удаленность от входа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далее 50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 x 6,0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знак доступности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человека на инвалидной коляске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поверхности парковочного места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 парковки для инвалидов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вертикальной стойке или поверхности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высоте от 1,5 до 4,5 м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Оценка частного показателя "Доступность входа в здание, в котором размещается объект потребительского рынка" для инвалидов с нарушениями опорно-двигательного аппарата.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2665"/>
        <w:gridCol w:w="3742"/>
      </w:tblGrid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Крыльцо или входная площадка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 (ограждение высотой не менее 0,8 м, допустимы другие виды ограждения)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(по крайней мере, для одного входа);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допустимо отсутствие на высоту подъема до 0,65 м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навес, водоотвод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Лестница наружная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 двух сторон, при ширине лестницы более 4 м должен быть предусмотрен дополнительный двусторонний разделительный поручень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 в свету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 м. Если дверной проем 2-х створчатый, рабочая створка не менее 0,9 м "в свету" (по крайней мере, для одного входа)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Оценка частного показателя "Доступность пути движения внутри здания, в котором размещается объект потребительского рынка" для инвалидов с нарушениями опорно-двигательного аппарата.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2665"/>
        <w:gridCol w:w="3742"/>
      </w:tblGrid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Лестница, перепады высот на этаже (в коридорах)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Лестница межэтажная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Лифт пассажирский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Оценка частного показателя "Возможность пользования услугами санитарно-гигиенических помещений на объекте потребительского рынка" для инвалидов с нарушениями опорно-двигательного аппарата (показатель оценивается при наличии на объекте санитарно-гигиенических помещений для посетителей).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2665"/>
        <w:gridCol w:w="3742"/>
      </w:tblGrid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в санузел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 в свету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0,9 м и более, дверь открывается наружу, есть запорное устройство, доступное для человека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слабой моторикой рук, с возможностью открытия снаружи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Раковина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опорный поручень возле раковины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 в свету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 м и более, дверь открывается наружу, есть запорное устройство, доступное для человека со слабой моторикой рук, с возможностью открытия снаружи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опорный поручень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вызова персонала в случае чрезвычайной ситуации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наличие; есть кнопка вызова в кабине, есть визуальная и звуковая сигнализация над дверью с снаружи; сигнал приходит к сотруднику, который может отслеживать его постоянно</w:t>
            </w:r>
          </w:p>
        </w:tc>
      </w:tr>
      <w:tr w:rsidR="00512A6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Писсуар в блоке мужских туалетов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расположения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0,4 м от уровня пола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728"/>
      <w:bookmarkEnd w:id="5"/>
      <w:r>
        <w:rPr>
          <w:rFonts w:ascii="Times New Roman" w:hAnsi="Times New Roman" w:cs="Times New Roman"/>
          <w:sz w:val="28"/>
          <w:szCs w:val="28"/>
        </w:rPr>
        <w:t>Приложение N 5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доступности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торговли, общественного питания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Оценка частного показателя "Доступность территории, прилегающей к зданию, в котором размещается объект потребительского рынка, входа в здание и пути движения по зданию, в котором размещается объект потребительского рынка" для инвалидов с нарушениями слуха.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Вход на территорию/территория/вход в здание/коридоры/холлы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входах, выходах, направлении движения при продвижении по территории, прилегающей к объекту, в виде табличек, указателей, световых табло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входах, выходах, направлении движения при продвижении по зданию, в котором находится объект, в виде табличек, указателей, световых табло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и чрезвычайных ситуациях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об опасности в виде световых сигналов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об аварийных выходах в виде световых табличек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информации на входе в здание (для крупных торговых объектов торговой площадью от 3000 кв. м - в городской и от 650 кв. м - в сельской местности, построенных или реконструированных после 1 июля 2016 г., а также для торговых объектов торговой площадью от 400 кв. м, построенных после 1 июля 2016 г.)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индукционная петля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слуху и оказание им помощи при получении и оплате товаров и услуг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Оценка частного показателя "Доступность входа на объект потребительского рынка и возможность продвижения в залах обслуживания на объекте потребительского рынка" для инвалидов с нарушениями слуха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на объект/залы обслуживания на объекте потребительского рынка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входах, выходах, направлении движения при продвижении по залам обслуживания в виде табличек, указателей, световых табло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и чрезвычайных ситуациях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об опасности в виде световых сигналов визуальная информация об аварийных выходах в виде световых табличек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Санузел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направлении движения в виде табличек, указателей, световых табло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инвалида по слуху на объекте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слуху и оказание им помощи при получении и оплате товаров и услуг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Оценка частного показателя "Возможность получения услуги на объекте потребительского рынка" для инвалидов с нарушениями слуха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розничной торговли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предлагаемых товарах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визуальная информация о предлагаемых товарах, их цене, составе, скидках,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акциях и т.п. в виде ценников, плакатов, табличек, рекламных буклетов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правилах обслуживания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правилах обслуживания в виде табличек, плакатов, брошюр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месте расположения товаров в магазине самообслуживания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месте расположения товаров в виде указателей, плакатов, табличек, рекламных буклетов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инвалиду по слуху на объекте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слуху и оказание им помощи при выборе и оплате товара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общественного питания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предлагаемых блюдах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предлагаемых блюдах, их цене, составе, скидках, акциях и т.п. в виде меню, плакатов, табличек, рекламных буклетов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правилах обслуживания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правилах обслуживания в виде табличек, плакатов, брошюр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инвалиду по слуху на объекте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слуху и оказание им помощи при выборе и оплате блюд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Объекты бытового обслуживания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предлагаемых услугах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предлагаемых услугах, их цене, скидках, акциях и т.п. в виде прейскуранта, плакатов, табличек, рекламных буклетов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правилах обслуживания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правилах обслуживания в виде табличек, плакатов, брошюр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инвалиду по слуху на объекте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слуху и оказание им помощи при получении и оплате услуг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824"/>
      <w:bookmarkEnd w:id="6"/>
      <w:r>
        <w:rPr>
          <w:rFonts w:ascii="Times New Roman" w:hAnsi="Times New Roman" w:cs="Times New Roman"/>
          <w:sz w:val="28"/>
          <w:szCs w:val="28"/>
        </w:rPr>
        <w:t>Приложение N 6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доступности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торговли, общественного питания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Оценка частного показателя "Доступность территории, прилегающей к зданию, в котором размещается объект потребительского рынка" для инвалидов с нарушением зрения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 к входу в здание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ограждение, бордюр с направляющей функцией вдоль тротуара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высота бордюрного камня 0,05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обозначенные препятствия на пути движения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лестница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 двух сторон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тактильная предупреждающая полоса перед маршем лестницы (вверху и внизу)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ширина 0,5 - 0,6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контрастная маркировка ступеней (крайних ступеней или края всех ступеней марша)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горизонтальной части ступени (проступи), ширина 0,08 - 0,1 м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Оценка частного показателя "Доступность входа в здание, в котором размещается объект потребительского рынка" для инвалидов с нарушением зрения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Крыльцо или входная площадка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 (ограждение высотой не менее 0,8 м, допустимы другие виды ограждения)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 высоте более 0,45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навес, водоотвод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прозрачные полотна дверей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яркая контрастная маркировка в форме прямоугольника высотой не менее 0,1 м и шириной не менее 0,2 м или в форме круга диаметром от 0,1 до 0,2 м, возможно использование маркировки с корпоративной символикой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Лестница наружная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тактильная полоса перед маршем вверху и внизу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маркировка ступеней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проступи крайних ступеней, ширина 0,08 - 0,1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с двух сторон не травмирующее горизонтальное завершение размером 0,27 - 0,33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 поручней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0,85 - 0,92 м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Лестница на уровень первого этажа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маркировка ступеней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проступи крайних ступеней, шириной 0,08 - 0,1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как минимум, с одной стороны, не травмирующее горизонтальное завершение размером 0,27 - 0,33 м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Оценка частного показателя "Доступность пути движения внутри здания, в котором размещается объект потребительского рынка" для инвалидов с нарушением зрения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Лестницы на этажах и межэтажные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маркировка ступеней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проступи крайних ступеней, шириной 0,08 - 0,1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наличие, как минимум,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одной стороны</w:t>
            </w:r>
            <w:proofErr w:type="gramEnd"/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Коридоры/холлы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тактильные информационные таблички, знаки и мнемосхемы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тактильные напольные предупреждающие указатели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шириной 0,5 - 0,6 м перед препятствиями на расстоянии 0,3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навесное оборудование, выступ в зону движения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Лифт пассажирский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информация в кабине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Двери автоматические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 в свету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0,9 м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прозрачные полотна дверей (при наличии)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яркая контрастная маркировка в форме прямоугольника высотой не менее 0,1 м и шириной не менее 0,2 м или в форме круга диаметром от 0,1 до 0,2 м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7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доступности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торговли, общественного питания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Оценка частного показателя "Возможность продвижения в залах обслуживания на объекте потребительского рынка" для инвалидов с нарушением зрения.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Лестницы на этажах и межэтажные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маркировка ступеней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проступи крайних ступеней, шириной 0,08 - 0,1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наличие, как минимум,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одной стороны</w:t>
            </w:r>
            <w:proofErr w:type="gramEnd"/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Коридоры/холлы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тактильные таблички, знаки и мнемосхемы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тактильные напольные указатели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шириной 0,5 - 0,6 м перед препятствиями на расстоянии 0,3 м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навесное оборудование, выступ в зону движения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Лифт пассажирский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информация в кабине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информирование о направлении движения и номере этажа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Двери автоматические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 дверного проема в свету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0,9 м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прозрачные полотна дверей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яркая контрастная маркировка в форме прямоугольника высотой не менее 0,1 м и шириной не менее 0,2 м или в форме круга диаметром от 0,1 до 0,2 м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объекте, направлении движения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контрастные надписи простым шрифтом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надписи шрифтом Брайля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тактильные таблички, знаки и мнемосхемы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медиаинформирования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(например, основанная на принципе речевого озвучивания контента, запрограммированного в тактильно ощущаемый чип, и индивидуального считывающего устройства)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аварийных и чрезвычайных ситуациях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медиаинформирования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опасности и аварийных выходах (звуковой сигнал или объявление)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инвалида по зрению на объекте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зрению и оказание им помощи при получении и оплате услуг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Оценка частного показателя "Возможность получения услуги на объекте потребительского рынка" для инвалидов с нарушением зрения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розничной торговли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предприятии, товарах, ценах, правилах обслуживания покупателей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контрастные надписи простым шрифтом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надписи шрифтом Брайля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тактильные таблички, знаки и мнемосхемы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медиаинформирования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(например, основанная на принципе речевого озвучивания контента, запрограммированного в тактильно ощущаемый чип, и индивидуального считывающего устройства)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инвалиду по зрению при выборе и оплате товаров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зрению и оказание им помощи при выборе и оплате товара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общественного питания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предприятии и правилах обслуживания гостей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контрастные надписи простым шрифтом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надписи шрифтом Брайля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тактильные таблички, знаки и мнемосхемы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медиаинформирования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(например, основанная на принципе речевого озвучивания контента, запрограммированного в тактильно ощущаемый чип, и индивидуального считывающего устройства)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услугах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меню, написанное шрифтом Брайля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меню, записанное с помощью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медиаинформирования</w:t>
            </w:r>
            <w:proofErr w:type="spellEnd"/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 инвалиду по зрению при выборе и оплате блюд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зрению и оказание им помощи при выборе и оплате блюд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бытового обслуживания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предприятии и правилах обслуживания клиентов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контрастные надписи простым шрифтом и шрифтом Брайля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надписи шрифтом Брайля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тактильная схема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медиаинформирования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(например, основанная на принципе речевого озвучивания контента, запрограммированного в тактильно ощущаемый чип, и индивидуального считывающего устройства)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услугах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прейскурант цен и услуг, написанный шрифтом Брайля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прейскурант, записанный с помощью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медиаинформирования</w:t>
            </w:r>
            <w:proofErr w:type="spellEnd"/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инвалиду по зрению при получении и оплате услуг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зрению и оказание им помощи при получении и оплате услуг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Оценка частного показателя "Возможность пользования услугами санитарно-гигиенических помещений на объекте потребительского рынка" для 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инвалидов с нарушением зрения (показатель оценивается при наличии на объекте санитарно-гигиенических помещений для посетителей).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в санузел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тактильная маркировка санузла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инвалида по зрению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по зрению и оказание им помощи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1024"/>
      <w:bookmarkEnd w:id="7"/>
      <w:r>
        <w:rPr>
          <w:rFonts w:ascii="Times New Roman" w:hAnsi="Times New Roman" w:cs="Times New Roman"/>
          <w:sz w:val="28"/>
          <w:szCs w:val="28"/>
        </w:rPr>
        <w:t>Приложение N 8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доступности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торговли, общественного питания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Оценка частного показателя "Доступность территории, прилегающей к зданию, в котором размещается объект потребительского рынка, входа в здание и пути движения по зданию, в котором размещается объект потребительского рынка" для инвалидов с ментальными нарушениями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на территорию/территория/вход в здание/коридоры/холлы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входах, выходах, направлении движения при продвижении по территории, прилегающей к объекту, в виде табличек, указателей, световых табло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входах, выходах, направлении движения при продвижении по зданию, в котором находится объект, в виде табличек, указателей, световых табло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и чрезвычайных ситуациях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об опасности в виде световых сигналов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об аварийных выходах в виде световых табличек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информации на входе в здание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с ментальными нарушениями и оказание им помощи при получении и оплате товаров и услуг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Оценка частного показателя "Доступность входа на объект потребительского рынка и возможность продвижения в залах обслуживания на объекте потребительского рынка" для инвалидов с ментальными нарушениями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на объект/залы обслуживания на объекте потребительского рынка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входах, выходах, направлении движения при продвижении по залам обслуживания в виде табличек, указателей, световых табло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и чрезвычайных ситуациях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об опасности в виде световых сигналов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об аварийных выходах в виде световых табличек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Санузел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направлении движения в виде табличек, указателей, световых табло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универсальная (семейная) санитарная кабина (для крупных торговых объектов торговой площадью от 3000 кв. м - в городской и от 650 кв. м - в сельской местности, построенных или реконструированных после 1 июля 2016 г., а также для торговых объектов торговой площадью от 400 кв. м, построенных после 1 июля 2016 г.)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инвалида с ментальными нарушениями на объекте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и оказание им помощи при получении и оплате товаров и услуг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Оценка частного показателя "Возможность получения услуги на объекте потребительского рынка" для инвалидов с ментальными нарушениями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розничной торговли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предлагаемых товарах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предлагаемых товарах, их цене, составе, скидках, акциях и т.п. в виде ценников, плакатов, табличек, рекламных буклетов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правилах обслуживания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правилах обслуживания в виде табличек, плакатов, брошюр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месте расположения товаров в магазине самообслуживания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месте расположения товаров в виде указателей, плакатов, табличек, рекламных буклетов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инвалиду с ментальными нарушениями на объекте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и оказание им помощи при выборе и оплате товара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общественного питания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предлагаемых блюдах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предлагаемых блюдах, их цене, составе, скидках, акциях и т.п. в виде меню, плакатов, табличек, рекламных буклетов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правилах обслуживания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правилах обслуживания в виде табличек, плакатов, брошюр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инвалиду с ментальными нарушениями на объекте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и оказание им помощи при выборе и оплате блюд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бытового обслуживания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предлагаемых услугах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предлагаемых услугах, их цене, скидках, акциях и т.п. в виде прейскуранта, плакатов, табличек, рекламных буклетов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правилах обслуживания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информация о правилах обслуживания в виде табличек, плакатов, брошюр и т.п.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присутствие формата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инвалиду с ментальными нарушениями на объекте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инструкции которого входит сопровождение инвалидов и оказание им помощи при получении и оплате услуг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1121"/>
      <w:bookmarkEnd w:id="8"/>
      <w:r>
        <w:rPr>
          <w:rFonts w:ascii="Times New Roman" w:hAnsi="Times New Roman" w:cs="Times New Roman"/>
          <w:sz w:val="28"/>
          <w:szCs w:val="28"/>
        </w:rPr>
        <w:t>Приложение N 9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оценке доступности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объектов и услуг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торговли, общественного питания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бытового обслуживания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Оценка частных показателей доступности для инвалидов услуг, предоставляемых объектом потребительского рынка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58"/>
        <w:gridCol w:w="2438"/>
      </w:tblGrid>
      <w:tr w:rsidR="00512A6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оцениваемого элемента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оцениваемого элемента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Условие доступности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розничной торговли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товаров на дом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заказа по телефону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по крайней мере,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заказа по интернету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товара на дом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купить товар у входа на объект с использованием кнопки вызова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вызова персонала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обязанности/инструкции которого входит принятие заказа у инвалида у входа, вынос и продажа товара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общественного питания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услуги объекта общественного питания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заказа по телефону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по крайней мере,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заказа по интернету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доставка кулинарной продукции и готовых блюд на дом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купить готовые и упакованные блюда у входа на объект с использованием кнопки вызова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вызова персонала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обязанности/инструкции которого входит принятие заказа у инвалида у входа, вынос и продажа упакованных готовых блюд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бытового обслуживания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услуги объекта бытового обслуживания населения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заказа по телефону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по крайней мере,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заказа по интернету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 персонала на дом к инвалиду для оказания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Приемные пункты химчисток, прачечных, объекты, предоставляющие услуги по ремонту и пошиву обуви, одежды, ремонту бытовой техники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Доступность услуги приемных пунктов, химчисток, прачечных, услуги по ремонту и пошиву обуви, одежды, ремонту бытовой техники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заказа по телефону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наличие, по крайней мере, одного из элементов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заказа по интернету</w:t>
            </w: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 персонала на дом к инвалиду для оказания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</w:tc>
      </w:tr>
      <w:tr w:rsidR="00512A6E"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получить услугу у входа на объект с использованием кнопки вызова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вызова персонала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512A6E"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персонал, в должностные обязанности/инструкции которого входит принятие заказа у инвалида у входа на объект или вынос ему готового заказа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Минпромторга России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 декабря 2020 г. N 4608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Par1191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РЕКОМЕНДАЦИЙ ПО ОБЕСПЕЧЕНИЮ ДОСТУПНОСТИ ДЛЯ ИНВАЛИДОВ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ОБЪЕКТОВ И УСЛУГ ТОРГОВЛИ В ЗАВИСИМОСТИ ОТ ИХ ТИПА,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РАЗМЕРА, УСЛОВИЙ РАЗМЕЩЕНИЯ, ПЕРИОДА ВВОДА В ЭКСПЛУАТАЦИЮ,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ТОМ ЧИСЛЕ ПОСЛЕ РЕКОНСТРУКЦИИ И КАПИТАЛЬНОГО РЕМОНТА,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ХАРАКТЕРА НАСЕЛЕННОГО ПУНКТА, В КОТОРОМ РАСПОЛОЖЕН ОБЪЕКТ,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ЕГО ОТНОШЕНИЯ К ОБЪЕКТАМ КУЛЬТУРНОГО НАСЛЕДИЯ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12A6E">
          <w:pgSz w:w="11905" w:h="16838"/>
          <w:pgMar w:top="1134" w:right="567" w:bottom="567" w:left="1134" w:header="0" w:footer="0" w:gutter="0"/>
          <w:cols w:space="720"/>
          <w:noEndnote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0"/>
        <w:gridCol w:w="2572"/>
        <w:gridCol w:w="1314"/>
        <w:gridCol w:w="564"/>
        <w:gridCol w:w="564"/>
        <w:gridCol w:w="564"/>
        <w:gridCol w:w="564"/>
        <w:gridCol w:w="564"/>
        <w:gridCol w:w="1340"/>
        <w:gridCol w:w="926"/>
        <w:gridCol w:w="923"/>
        <w:gridCol w:w="1037"/>
        <w:gridCol w:w="922"/>
        <w:gridCol w:w="1039"/>
        <w:gridCol w:w="1601"/>
      </w:tblGrid>
      <w:tr w:rsidR="00512A6E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торгового объекта </w:t>
            </w:r>
            <w:hyperlink w:anchor="Par210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3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объекта для инвалидов </w:t>
            </w:r>
            <w:hyperlink w:anchor="Par210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парковки для инвалидов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входа на объект, возможность передвижения в залах обслуживания, возможность получения услуги (покупки и оплаты товара) для инвалидов </w:t>
            </w:r>
            <w:hyperlink w:anchor="Par210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входа на объект, возможность передвижения в залах обслуживания, возможность получения услуги (покупки и оплаты товара) или наличие на объекте персонала, в должностные обязанности/инструкции которого входит сопровождение и оказание помощи при получении услуги для инвалидов </w:t>
            </w:r>
            <w:hyperlink w:anchor="Par210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услуги объекта (наличие кнопки вызова персонала и/или наличие услуги по доставке товаров на дом)</w:t>
            </w:r>
          </w:p>
        </w:tc>
      </w:tr>
      <w:tr w:rsidR="00512A6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hyperlink w:anchor="Par210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hyperlink w:anchor="Par2109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hyperlink w:anchor="Par211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hyperlink w:anchor="Par211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&lt;6&gt;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hyperlink w:anchor="Par2112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&lt;7&gt;</w:t>
              </w:r>
            </w:hyperlink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Крупный торговый объект (гипермаркет, универмаг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3000 - в городах,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650 - в сельской местности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после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hyperlink w:anchor="Par2113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&lt;8&gt;</w:t>
              </w:r>
            </w:hyperlink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до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Супермаркет (универсам), гастроном и др.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400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3000 - в городах, от 400 до 650 - в сельской местности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построенный, реконструированный или введенный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капитального ремонта после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здании, относящемся к объектам культурного наследия (согласно Единому 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hyperlink w:anchor="Par211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&lt;9&gt;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здании, относящемся к объектам культурного наследия (согласно Единому 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6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все торговые залы которого размещены в подвальных и цокольных этажах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здании, относящемся к объектам культурного наследия (согласно Единому 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2.1.3.1.2.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2.1.3.2.1.1.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все торговые залы которого размещены в подвальных и цокольных этажах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2.1.3.2.1.2.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до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на территории общественного пространства (торгового центра, торгово-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магазины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 до 400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сельском поселении, деревне, селе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городе, городском поселении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после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здании, относящемся к объектам культурного наследия (согласно Единому государственному реестру объектов культурного наследия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(памятников истории и культуры) народов Российской Федерации)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3.2.1.2.2.1.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все торговые залы которого размещены в подвальных и цокольных этажах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3.2.1.2.2.2.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3.2.1.3.1.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здании, относящемся к объектам культурного наследия (согласно Единому 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3.2.1.3.1.1.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3.2.1.3.1.2.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3.2.1.3.2.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3.2.1.3.2.1.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3.2.1.3.2.1.1.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все торговые залы которого размещены в подвальных и цокольных этажах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3.2.1.3.2.1.2.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3.2.1.3.2.2.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построенный, реконструированный или введенный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капитального ремонта до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3.2.2.3.1.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Небольшой магазин формата "у дома", торговый павильон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сельском поселении, деревне, селе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городе, городском поселении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12A6E">
          <w:pgSz w:w="16838" w:h="11905" w:orient="landscape"/>
          <w:pgMar w:top="1134" w:right="397" w:bottom="567" w:left="397" w:header="0" w:footer="0" w:gutter="0"/>
          <w:cols w:space="720"/>
          <w:noEndnote/>
        </w:sect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2106"/>
      <w:bookmarkEnd w:id="10"/>
      <w:r>
        <w:rPr>
          <w:rFonts w:ascii="Times New Roman" w:hAnsi="Times New Roman" w:cs="Times New Roman"/>
          <w:sz w:val="28"/>
          <w:szCs w:val="28"/>
        </w:rPr>
        <w:t>&lt;1&gt; Площадь торгового объекта - помещение, предназначенное для выкладки, демонстрации товаров, обслуживания покупателей и проведения денежных расчетов с покупателями при продаже товаров, прохода покупателей;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2107"/>
      <w:bookmarkEnd w:id="11"/>
      <w:r>
        <w:rPr>
          <w:rFonts w:ascii="Times New Roman" w:hAnsi="Times New Roman" w:cs="Times New Roman"/>
          <w:sz w:val="28"/>
          <w:szCs w:val="28"/>
        </w:rPr>
        <w:t>&lt;2&gt; В соответствии с Методическими рекомендациями по оценке доступности для инвалидов объектов и услуг торговли, общественного питания и бытового обслуживания (</w:t>
      </w:r>
      <w:hyperlink w:anchor="Par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Приказу).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2108"/>
      <w:bookmarkEnd w:id="12"/>
      <w:r>
        <w:rPr>
          <w:rFonts w:ascii="Times New Roman" w:hAnsi="Times New Roman" w:cs="Times New Roman"/>
          <w:sz w:val="28"/>
          <w:szCs w:val="28"/>
        </w:rPr>
        <w:t>&lt;3&gt; К - инвалиды, передвигающиеся в кресле-коляске.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2109"/>
      <w:bookmarkEnd w:id="13"/>
      <w:r>
        <w:rPr>
          <w:rFonts w:ascii="Times New Roman" w:hAnsi="Times New Roman" w:cs="Times New Roman"/>
          <w:sz w:val="28"/>
          <w:szCs w:val="28"/>
        </w:rPr>
        <w:t>&lt;4&gt; О - инвалиды с нарушениями опорно-двигательного аппарата.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2110"/>
      <w:bookmarkEnd w:id="14"/>
      <w:r>
        <w:rPr>
          <w:rFonts w:ascii="Times New Roman" w:hAnsi="Times New Roman" w:cs="Times New Roman"/>
          <w:sz w:val="28"/>
          <w:szCs w:val="28"/>
        </w:rPr>
        <w:t>&lt;5&gt; С - инвалиды с нарушениями зрения.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2111"/>
      <w:bookmarkEnd w:id="15"/>
      <w:r>
        <w:rPr>
          <w:rFonts w:ascii="Times New Roman" w:hAnsi="Times New Roman" w:cs="Times New Roman"/>
          <w:sz w:val="28"/>
          <w:szCs w:val="28"/>
        </w:rPr>
        <w:t>&lt;6&gt; Г - инвалиды с нарушениями слуха.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2112"/>
      <w:bookmarkEnd w:id="16"/>
      <w:r>
        <w:rPr>
          <w:rFonts w:ascii="Times New Roman" w:hAnsi="Times New Roman" w:cs="Times New Roman"/>
          <w:sz w:val="28"/>
          <w:szCs w:val="28"/>
        </w:rPr>
        <w:t>&lt;7&gt; У - инвалиды с ментальными нарушениями.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2113"/>
      <w:bookmarkEnd w:id="17"/>
      <w:r>
        <w:rPr>
          <w:rFonts w:ascii="Times New Roman" w:hAnsi="Times New Roman" w:cs="Times New Roman"/>
          <w:sz w:val="28"/>
          <w:szCs w:val="28"/>
        </w:rPr>
        <w:t>&lt;8&gt; Знак "*" означает, что для торгового объекта данного формата с соответствующими характеристиками (период постройки, реконструкции, капитального ремонта; условия размещения объекта: отдельно стоящее здание, внутри капитального здания, доступного или недоступного для инвалидов; наличие собственного входа с улицы; отношение к объектам культурного наследия; тип населенного пункта; размещение в подвальных, цокольных или прочих этажах) должно выполняться данное требование доступности.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2114"/>
      <w:bookmarkEnd w:id="18"/>
      <w:r>
        <w:rPr>
          <w:rFonts w:ascii="Times New Roman" w:hAnsi="Times New Roman" w:cs="Times New Roman"/>
          <w:sz w:val="28"/>
          <w:szCs w:val="28"/>
        </w:rPr>
        <w:t>&lt;9&gt; Для объектов нового строительства.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Минпромторга России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 декабря 2020 г. N 4608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Par2124"/>
      <w:bookmarkEnd w:id="19"/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РЕКОМЕНДАЦИЙ ПО ОБЕСПЕЧЕНИЮ ДОСТУПНОСТИ ДЛЯ ИНВАЛИДОВ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ОБЪЕКТОВ И УСЛУГ ОБЩЕСТВЕННОГО ПИТАНИЯ В ЗАВИСИМОСТИ ОТ ИХ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ТИПА, РАЗМЕРА, УСЛОВИЙ РАЗМЕЩЕНИЯ, ПЕРИОДА ВВОДА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ЭКСПЛУАТАЦИЮ, В ТОМ ЧИСЛЕ ПОСЛЕ РЕКОНСТРУКЦИИ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 КАПИТАЛЬНОГО РЕМОНТА, ХАРАКТЕРА НАСЕЛЕННОГО ПУНКТА,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КОТОРОМ РАСПОЛОЖЕН ОБЪЕКТ, ЕГО ОТНОШЕНИЯ К ОБЪЕКТАМ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КУЛЬТУРНОГО НАСЛЕДИЯ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12A6E">
          <w:pgSz w:w="11905" w:h="16838"/>
          <w:pgMar w:top="1134" w:right="567" w:bottom="567" w:left="1134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439"/>
        <w:gridCol w:w="1020"/>
        <w:gridCol w:w="604"/>
        <w:gridCol w:w="656"/>
        <w:gridCol w:w="731"/>
        <w:gridCol w:w="728"/>
        <w:gridCol w:w="668"/>
        <w:gridCol w:w="761"/>
        <w:gridCol w:w="855"/>
        <w:gridCol w:w="851"/>
        <w:gridCol w:w="848"/>
        <w:gridCol w:w="709"/>
        <w:gridCol w:w="851"/>
        <w:gridCol w:w="1136"/>
      </w:tblGrid>
      <w:tr w:rsidR="00512A6E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объекта общественного питания</w:t>
            </w:r>
          </w:p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Классификационный признак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посадочных мест</w:t>
            </w:r>
          </w:p>
        </w:tc>
        <w:tc>
          <w:tcPr>
            <w:tcW w:w="9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Требование по обеспечению доступности объекта для инвалидов</w:t>
            </w:r>
          </w:p>
        </w:tc>
      </w:tr>
      <w:tr w:rsidR="00512A6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объекта для инвалидов </w:t>
            </w:r>
            <w:hyperlink w:anchor="Par290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парковки для инвалидов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входа на объект, возможность передвижения в залах обслуживания, возможность получения услуги (заказ блюда, потребление, оплата) для инвалидов </w:t>
            </w:r>
            <w:hyperlink w:anchor="Par290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входа на объект, возможность передвижения в залах обслуживания, возможность получения услуги (заказ блюда, потребление, оплата) или наличие на объекте персонала, в должностные инструкции которого входит сопровождение и оказание помощи при получении услуги для инвалидов </w:t>
            </w:r>
            <w:hyperlink w:anchor="Par290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услуги объекта (наличие кнопки вызова персонала и/или наличие услуги по доставке готовых блюд на дом)</w:t>
            </w:r>
          </w:p>
        </w:tc>
      </w:tr>
      <w:tr w:rsidR="00512A6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hyperlink w:anchor="Par290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hyperlink w:anchor="Par290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hyperlink w:anchor="Par2909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hyperlink w:anchor="Par291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hyperlink w:anchor="Par291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&lt;6&gt;</w:t>
              </w:r>
            </w:hyperlink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Предприятие питания большой вместимости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(ресторан, кафе, столовая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 и более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после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здании, относящемся к объектам культурного наследия (согласно Единому 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hyperlink w:anchor="Par2912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&lt;7&gt;</w:t>
              </w:r>
            </w:hyperlink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hyperlink w:anchor="Par2913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&lt;8&gt;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здании, относящемся к объектам культурного наследия (согласно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Единому 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все залы которого размещены в подвальных и цокольных этажах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здании, относящемся к объектам культурного наследия (согласно Единому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все залы которого размещены в подвальных и цокольных этажах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до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Предприятие питания вместимостью от 50 до 200 посадочных мест (ресторан, кафе, столовая, предприятие быстрого обслуживания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50 - 200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после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&lt;8&gt;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здании, относящемся к объектам культурного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наследия (согласно Единому 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все залы которого размещены в подвальных и цокольных этажах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до 1 июля 2016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2.2.3.1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Предприятие питания малой вместимости (ресторан, кафе, бар, столовая, предприятие быстрого обслуживания, буфет, кафетерий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 посадочных мест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сельском поселении, деревне, селе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городе, городском поселении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12A6E">
          <w:pgSz w:w="16838" w:h="11905" w:orient="landscape"/>
          <w:pgMar w:top="1134" w:right="1134" w:bottom="567" w:left="567" w:header="0" w:footer="0" w:gutter="0"/>
          <w:cols w:space="720"/>
          <w:noEndnote/>
        </w:sect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2906"/>
      <w:bookmarkEnd w:id="20"/>
      <w:r>
        <w:rPr>
          <w:rFonts w:ascii="Times New Roman" w:hAnsi="Times New Roman" w:cs="Times New Roman"/>
          <w:sz w:val="28"/>
          <w:szCs w:val="28"/>
        </w:rPr>
        <w:t>&lt;1&gt; В соответствии с Методическими рекомендациями по оценке доступности для инвалидов объектов и услуг торговли, общественного питания и бытового обслуживания (</w:t>
      </w:r>
      <w:hyperlink w:anchor="Par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Приказу).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2907"/>
      <w:bookmarkEnd w:id="21"/>
      <w:r>
        <w:rPr>
          <w:rFonts w:ascii="Times New Roman" w:hAnsi="Times New Roman" w:cs="Times New Roman"/>
          <w:sz w:val="28"/>
          <w:szCs w:val="28"/>
        </w:rPr>
        <w:t>&lt;2&gt; К - инвалиды, передвигающиеся в кресле-коляске.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2908"/>
      <w:bookmarkEnd w:id="22"/>
      <w:r>
        <w:rPr>
          <w:rFonts w:ascii="Times New Roman" w:hAnsi="Times New Roman" w:cs="Times New Roman"/>
          <w:sz w:val="28"/>
          <w:szCs w:val="28"/>
        </w:rPr>
        <w:t>&lt;3&gt; О - инвалиды с нарушениями опорно-двигательного аппарата.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2909"/>
      <w:bookmarkEnd w:id="23"/>
      <w:r>
        <w:rPr>
          <w:rFonts w:ascii="Times New Roman" w:hAnsi="Times New Roman" w:cs="Times New Roman"/>
          <w:sz w:val="28"/>
          <w:szCs w:val="28"/>
        </w:rPr>
        <w:t>&lt;4&gt; С - инвалиды с нарушениями зрения.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ar2910"/>
      <w:bookmarkEnd w:id="24"/>
      <w:r>
        <w:rPr>
          <w:rFonts w:ascii="Times New Roman" w:hAnsi="Times New Roman" w:cs="Times New Roman"/>
          <w:sz w:val="28"/>
          <w:szCs w:val="28"/>
        </w:rPr>
        <w:t>&lt;5&gt; Г - инвалиды с нарушениями слуха.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ar2911"/>
      <w:bookmarkEnd w:id="25"/>
      <w:r>
        <w:rPr>
          <w:rFonts w:ascii="Times New Roman" w:hAnsi="Times New Roman" w:cs="Times New Roman"/>
          <w:sz w:val="28"/>
          <w:szCs w:val="28"/>
        </w:rPr>
        <w:t>&lt;6&gt; У - инвалиды с ментальными нарушениями.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ar2912"/>
      <w:bookmarkEnd w:id="26"/>
      <w:r>
        <w:rPr>
          <w:rFonts w:ascii="Times New Roman" w:hAnsi="Times New Roman" w:cs="Times New Roman"/>
          <w:sz w:val="28"/>
          <w:szCs w:val="28"/>
        </w:rPr>
        <w:t>&lt;7&gt; Знак "*" означает, что для торгового объекта данного формата с соответствующими характеристиками (период постройки, реконструкции, капитального ремонта; условия размещения объекта: отдельно стоящее здание, внутри капитального здания, доступного или недоступного для инвалидов; наличие собственного входа с улицы; отношение к объектам культурного наследия; тип населенного пункта; размещение в подвальных, цокольных или прочих этажах) должно выполняться данное требование доступности.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ar2913"/>
      <w:bookmarkEnd w:id="27"/>
      <w:r>
        <w:rPr>
          <w:rFonts w:ascii="Times New Roman" w:hAnsi="Times New Roman" w:cs="Times New Roman"/>
          <w:sz w:val="28"/>
          <w:szCs w:val="28"/>
        </w:rPr>
        <w:t>&lt;8&gt; Для объектов нового строительства.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Минпромторга России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 декабря 2020 г. N 4608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8" w:name="Par2923"/>
      <w:bookmarkEnd w:id="28"/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РЕКОМЕНДАЦИЙ ПО ОБЕСПЕЧЕНИЮ ДОСТУПНОСТИ ДЛЯ ИНВАЛИДОВ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ОБЪЕКТОВ И УСЛУГ БЫТОВОГО ОБСЛУЖИВАНИЯ НАСЕЛЕНИЯ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ЗАВИСИМОСТИ ОТ ИХ ТИПА, РАЗМЕРА, УСЛОВИЙ РАЗМЕЩЕНИЯ,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ПЕРИОДА ВВОДА В ЭКСПЛУАТАЦИЮ, В ТОМ ЧИСЛЕ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ПОСЛЕ РЕКОНСТРУКЦИИ И КАПИТАЛЬНОГО РЕМОНТА, ХАРАКТЕРА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НАСЕЛЕННОГО ПУНКТА, В КОТОРОМ РАСПОЛОЖЕН ОБЪЕКТ, ЕГО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ОТНОШЕНИЯ К ОБЪЕКТАМ КУЛЬТУРНОГО НАСЛЕДИЯ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12A6E">
          <w:pgSz w:w="11905" w:h="16838"/>
          <w:pgMar w:top="1134" w:right="567" w:bottom="567" w:left="1134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3685"/>
        <w:gridCol w:w="737"/>
        <w:gridCol w:w="728"/>
        <w:gridCol w:w="737"/>
        <w:gridCol w:w="737"/>
        <w:gridCol w:w="739"/>
        <w:gridCol w:w="881"/>
        <w:gridCol w:w="850"/>
        <w:gridCol w:w="851"/>
        <w:gridCol w:w="794"/>
        <w:gridCol w:w="850"/>
        <w:gridCol w:w="850"/>
        <w:gridCol w:w="1211"/>
      </w:tblGrid>
      <w:tr w:rsidR="00512A6E"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объекта бытового обслуживания Классификационный признак</w:t>
            </w:r>
          </w:p>
        </w:tc>
        <w:tc>
          <w:tcPr>
            <w:tcW w:w="9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Требование по обеспечению доступности объекта для инвалидов</w:t>
            </w:r>
          </w:p>
        </w:tc>
      </w:tr>
      <w:tr w:rsidR="00512A6E"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объекта для инвалидов </w:t>
            </w:r>
            <w:hyperlink w:anchor="Par349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парковки для инвалидов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входа на объект, возможность передвижения в залах обслуживания, возможность получения услуги для инвалидов </w:t>
            </w:r>
            <w:hyperlink w:anchor="Par349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входа на объект, возможность передвижения в залах обслуживания, возможность получения услуги </w:t>
            </w:r>
            <w:hyperlink w:anchor="Par349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наличие на объекте персонала, в должностные инструкции которого входит сопровождение и оказание помощи при получении услуги для инвалидов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услуги объекта (наличие кнопки вызова персонала и/или наличие услуги по обслуживанию на дому)</w:t>
            </w:r>
          </w:p>
        </w:tc>
      </w:tr>
      <w:tr w:rsidR="00512A6E"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hyperlink w:anchor="Par3499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ar350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hyperlink w:anchor="Par350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hyperlink w:anchor="Par3502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hyperlink w:anchor="Par3503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&lt;6&gt;</w:t>
              </w:r>
            </w:hyperlink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многофункциональное предприятие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дом быта, дом моды, ателье, салон и др.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после 1 июля 2016 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здании, относящемся к объектам культурного наследия (согласно Единому 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hyperlink w:anchor="Par350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&lt;7&gt;</w:t>
              </w:r>
            </w:hyperlink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hyperlink w:anchor="Par350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&lt;8&gt;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здании, относящемся к объектам культурного наследия (согласно Единому государственному реестру объектов культурного наследия (памятников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 и культуры) народов Российской Федерации)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все залы которого размещены в подвальных и цокольных этажах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здании, относящемся к объектам культурного наследия (согласно Единому государственному реестру объектов культурного наследия (памятников истории и культуры) народов Российской Федерации)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1.1.3.1.2.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прочих зданиях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1.1.3.2.1.1.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все залы которого размещены в подвальных и цокольных этажах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1.1.3.2.1.2.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1.1.3.2.3.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недоступны для инвалидов данной группы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 быстровозводимом некапитальном здании, павильоне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построенный, реконструированный или введенный после капитального ремонта до 1 июля 2016 г.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стоящее здание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пространства (торгового центра, торгово-развлекательного центра, 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др.)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имеющий собственный вход с улицы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1.2.3.2.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территория, вход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внутри которого доступны для инвалидов данной группы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 быстровозводимом некапитальном здании, павильоне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Приемный пункт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сельском поселении, деревне, селе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городе, городском поселении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во встроенном, встроенно-пристроенном помещении жилого здания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объект, расположенный на территории общественного пространства (торгового центра, торгово-развлекательного центра,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офисного центра,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офисно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-торгового центра, аэропорта, вокзала, спортивного комплекса и т.д.)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собственный вход с улицы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который доступны для инвалидов данной группы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собственного входа с улицы, в составе общественного здания, территория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который недоступны для инвалидов данной группы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A6E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объект, расположенный в быстровозводимом некапитальном здании, павильоне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A6E" w:rsidRDefault="0051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</w:tbl>
    <w:p w:rsidR="00512A6E" w:rsidRDefault="00512A6E" w:rsidP="00512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12A6E">
          <w:pgSz w:w="16838" w:h="11905" w:orient="landscape"/>
          <w:pgMar w:top="1134" w:right="1134" w:bottom="567" w:left="567" w:header="0" w:footer="0" w:gutter="0"/>
          <w:cols w:space="720"/>
          <w:noEndnote/>
        </w:sect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3498"/>
      <w:bookmarkEnd w:id="29"/>
      <w:r>
        <w:rPr>
          <w:rFonts w:ascii="Times New Roman" w:hAnsi="Times New Roman" w:cs="Times New Roman"/>
          <w:sz w:val="28"/>
          <w:szCs w:val="28"/>
        </w:rPr>
        <w:t>&lt;1&gt; В соответствии с Методическими рекомендациями по оценке доступности для инвалидов объектов и услуг торговли, общественного питания и бытового обслуживания (</w:t>
      </w:r>
      <w:hyperlink w:anchor="Par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Приказу).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ar3499"/>
      <w:bookmarkEnd w:id="30"/>
      <w:r>
        <w:rPr>
          <w:rFonts w:ascii="Times New Roman" w:hAnsi="Times New Roman" w:cs="Times New Roman"/>
          <w:sz w:val="28"/>
          <w:szCs w:val="28"/>
        </w:rPr>
        <w:t>&lt;2&gt; К - инвалиды, передвигающиеся в кресле-коляске.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ar3500"/>
      <w:bookmarkEnd w:id="31"/>
      <w:r>
        <w:rPr>
          <w:rFonts w:ascii="Times New Roman" w:hAnsi="Times New Roman" w:cs="Times New Roman"/>
          <w:sz w:val="28"/>
          <w:szCs w:val="28"/>
        </w:rPr>
        <w:t>&lt;3&gt; О - инвалиды с нарушениями опорно-двигательного аппарата.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ar3501"/>
      <w:bookmarkEnd w:id="32"/>
      <w:r>
        <w:rPr>
          <w:rFonts w:ascii="Times New Roman" w:hAnsi="Times New Roman" w:cs="Times New Roman"/>
          <w:sz w:val="28"/>
          <w:szCs w:val="28"/>
        </w:rPr>
        <w:t>&lt;4&gt; С - инвалиды с нарушениями зрения.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ar3502"/>
      <w:bookmarkEnd w:id="33"/>
      <w:r>
        <w:rPr>
          <w:rFonts w:ascii="Times New Roman" w:hAnsi="Times New Roman" w:cs="Times New Roman"/>
          <w:sz w:val="28"/>
          <w:szCs w:val="28"/>
        </w:rPr>
        <w:t>&lt;5&gt; Г - инвалиды с нарушениями слуха.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Par3503"/>
      <w:bookmarkEnd w:id="34"/>
      <w:r>
        <w:rPr>
          <w:rFonts w:ascii="Times New Roman" w:hAnsi="Times New Roman" w:cs="Times New Roman"/>
          <w:sz w:val="28"/>
          <w:szCs w:val="28"/>
        </w:rPr>
        <w:t>&lt;6&gt; У - инвалиды с ментальными нарушениями.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ar3504"/>
      <w:bookmarkEnd w:id="35"/>
      <w:r>
        <w:rPr>
          <w:rFonts w:ascii="Times New Roman" w:hAnsi="Times New Roman" w:cs="Times New Roman"/>
          <w:sz w:val="28"/>
          <w:szCs w:val="28"/>
        </w:rPr>
        <w:t>&lt;7&gt; Знак "*" означает, что для торгового объекта данного формата с соответствующими характеристиками (период постройки, реконструкции, капитального ремонта; условия размещения объекта: отдельно стоящее здание, внутри капитального здания, доступного или недоступного для инвалидов; наличие собственного входа с улицы; отношение к объектам культурного наследия; тип населенного пункта; размещение в подвальных, цокольных или прочих этажах) должно выполняться данное требование доступности.</w:t>
      </w:r>
    </w:p>
    <w:p w:rsidR="00512A6E" w:rsidRDefault="00512A6E" w:rsidP="00512A6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Par3505"/>
      <w:bookmarkEnd w:id="36"/>
      <w:r>
        <w:rPr>
          <w:rFonts w:ascii="Times New Roman" w:hAnsi="Times New Roman" w:cs="Times New Roman"/>
          <w:sz w:val="28"/>
          <w:szCs w:val="28"/>
        </w:rPr>
        <w:t>&lt;8&gt; Для объектов нового строительства.</w:t>
      </w: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A6E" w:rsidRDefault="00512A6E" w:rsidP="00512A6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FD60E9" w:rsidRDefault="00512A6E">
      <w:bookmarkStart w:id="37" w:name="_GoBack"/>
      <w:bookmarkEnd w:id="37"/>
    </w:p>
    <w:sectPr w:rsidR="00FD60E9" w:rsidSect="003F0FC9">
      <w:pgSz w:w="11905" w:h="16838"/>
      <w:pgMar w:top="1134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6E"/>
    <w:rsid w:val="00512A6E"/>
    <w:rsid w:val="00640B45"/>
    <w:rsid w:val="00BC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D36A7-C879-4DD0-9720-47580976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13105</Words>
  <Characters>74700</Characters>
  <Application>Microsoft Office Word</Application>
  <DocSecurity>0</DocSecurity>
  <Lines>622</Lines>
  <Paragraphs>175</Paragraphs>
  <ScaleCrop>false</ScaleCrop>
  <Company/>
  <LinksUpToDate>false</LinksUpToDate>
  <CharactersWithSpaces>87630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Мануева Людмила Ивановна</dc:creator>
  <cp:keywords/>
  <dc:description/>
  <cp:lastModifiedBy>Мануева Людмила Ивановна</cp:lastModifiedBy>
  <cp:revision>1</cp:revision>
  <dcterms:created xsi:type="dcterms:W3CDTF">2025-02-07T02:36:00Z</dcterms:created>
  <dcterms:modified xsi:type="dcterms:W3CDTF">2025-02-07T02:37:00Z</dcterms:modified>
</cp:coreProperties>
</file>